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D8F3" w14:textId="77777777" w:rsidR="00F41635" w:rsidRDefault="00424FFC">
      <w:pPr>
        <w:jc w:val="center"/>
        <w:rPr>
          <w:b/>
        </w:rPr>
      </w:pPr>
      <w:r>
        <w:rPr>
          <w:b/>
        </w:rPr>
        <w:t>Submission to Future Melbourne Committee</w:t>
      </w:r>
    </w:p>
    <w:p w14:paraId="0489AB90" w14:textId="77777777" w:rsidR="00F41635" w:rsidRDefault="00F41635">
      <w:pPr>
        <w:rPr>
          <w:sz w:val="20"/>
          <w:szCs w:val="20"/>
        </w:rPr>
      </w:pPr>
    </w:p>
    <w:p w14:paraId="21B4D46D" w14:textId="77777777" w:rsidR="00FF7205" w:rsidRDefault="00FF7205" w:rsidP="00FF7205">
      <w:pPr>
        <w:rPr>
          <w:rFonts w:ascii="Arial Narrow" w:eastAsia="Arial Narrow" w:hAnsi="Arial Narrow" w:cs="Arial Narrow"/>
          <w:sz w:val="22"/>
          <w:szCs w:val="22"/>
        </w:rPr>
      </w:pPr>
      <w:r>
        <w:rPr>
          <w:rFonts w:ascii="Arial Narrow" w:eastAsia="Arial Narrow" w:hAnsi="Arial Narrow" w:cs="Arial Narrow"/>
          <w:sz w:val="22"/>
          <w:szCs w:val="22"/>
        </w:rPr>
        <w:t>City of Melbourne, Melbourne Town Hall,</w:t>
      </w:r>
    </w:p>
    <w:p w14:paraId="31462A26" w14:textId="56648580" w:rsidR="00FF7205" w:rsidRDefault="009A2F38" w:rsidP="00FF7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color w:val="333333"/>
          <w:sz w:val="22"/>
          <w:szCs w:val="22"/>
        </w:rPr>
      </w:pPr>
      <w:r>
        <w:rPr>
          <w:rFonts w:ascii="Arial Narrow" w:eastAsia="Arial Narrow" w:hAnsi="Arial Narrow" w:cs="Arial Narrow"/>
          <w:color w:val="333333"/>
          <w:sz w:val="22"/>
          <w:szCs w:val="22"/>
        </w:rPr>
        <w:t>20 February 2024</w:t>
      </w:r>
      <w:r w:rsidR="00FF7205">
        <w:rPr>
          <w:rFonts w:ascii="Arial Narrow" w:eastAsia="Arial Narrow" w:hAnsi="Arial Narrow" w:cs="Arial Narrow"/>
          <w:color w:val="333333"/>
          <w:sz w:val="22"/>
          <w:szCs w:val="22"/>
        </w:rPr>
        <w:t>, 5.30pm – Meeting No.</w:t>
      </w:r>
      <w:r w:rsidR="001854B5">
        <w:rPr>
          <w:rFonts w:ascii="Arial Narrow" w:eastAsia="Arial Narrow" w:hAnsi="Arial Narrow" w:cs="Arial Narrow"/>
          <w:color w:val="333333"/>
          <w:sz w:val="22"/>
          <w:szCs w:val="22"/>
        </w:rPr>
        <w:t>70</w:t>
      </w:r>
    </w:p>
    <w:p w14:paraId="00615560" w14:textId="546CAF64" w:rsidR="00FF7205" w:rsidRPr="004562A9" w:rsidRDefault="00FF7205" w:rsidP="00494B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color w:val="333333"/>
          <w:sz w:val="22"/>
          <w:szCs w:val="22"/>
        </w:rPr>
      </w:pPr>
      <w:bookmarkStart w:id="0" w:name="_gjdgxs" w:colFirst="0" w:colLast="0"/>
      <w:bookmarkEnd w:id="0"/>
      <w:r>
        <w:rPr>
          <w:rFonts w:ascii="Arial Narrow" w:eastAsia="Arial Narrow" w:hAnsi="Arial Narrow" w:cs="Arial Narrow"/>
          <w:color w:val="333333"/>
          <w:sz w:val="22"/>
          <w:szCs w:val="22"/>
        </w:rPr>
        <w:t xml:space="preserve">Agenda </w:t>
      </w:r>
      <w:r w:rsidRPr="00494B8C">
        <w:rPr>
          <w:rFonts w:ascii="Arial Narrow" w:eastAsia="Arial Narrow" w:hAnsi="Arial Narrow" w:cs="Arial Narrow"/>
          <w:sz w:val="22"/>
          <w:szCs w:val="22"/>
        </w:rPr>
        <w:t>Item FMC 6.</w:t>
      </w:r>
      <w:r w:rsidR="001854B5">
        <w:rPr>
          <w:rFonts w:ascii="Arial Narrow" w:eastAsia="Arial Narrow" w:hAnsi="Arial Narrow" w:cs="Arial Narrow"/>
          <w:sz w:val="22"/>
          <w:szCs w:val="22"/>
        </w:rPr>
        <w:t>4</w:t>
      </w:r>
      <w:r w:rsidRPr="004562A9">
        <w:rPr>
          <w:rFonts w:ascii="Arial Narrow" w:eastAsia="Arial Narrow" w:hAnsi="Arial Narrow" w:cs="Arial Narrow"/>
          <w:color w:val="333333"/>
          <w:sz w:val="22"/>
          <w:szCs w:val="22"/>
        </w:rPr>
        <w:t xml:space="preserve">: </w:t>
      </w:r>
      <w:r w:rsidR="00F528CA">
        <w:rPr>
          <w:rFonts w:ascii="Arial Narrow" w:eastAsia="Arial Narrow" w:hAnsi="Arial Narrow" w:cs="Arial Narrow"/>
          <w:color w:val="333333"/>
          <w:sz w:val="22"/>
          <w:szCs w:val="22"/>
        </w:rPr>
        <w:t>Draft Homelessness Strategy 2024-30</w:t>
      </w:r>
    </w:p>
    <w:p w14:paraId="3114E3B9" w14:textId="77777777" w:rsidR="00FF7205" w:rsidRDefault="00FF7205" w:rsidP="00FF7205"/>
    <w:p w14:paraId="7B532758" w14:textId="77777777" w:rsidR="009A2F38" w:rsidRDefault="009A2F38" w:rsidP="009A2F38">
      <w:r>
        <w:t>When we saw a document with the word ‘Strategy’ in the title, we expected it to include the following:</w:t>
      </w:r>
    </w:p>
    <w:p w14:paraId="40194A2A" w14:textId="77777777" w:rsidR="009A2F38" w:rsidRDefault="009A2F38" w:rsidP="009A2F38">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An evaluation of the current and numerous interventions and support services that the City of Melbourne undertakes to address homelessness,</w:t>
      </w:r>
    </w:p>
    <w:p w14:paraId="253EF604" w14:textId="77777777" w:rsidR="009A2F38" w:rsidRDefault="009A2F38" w:rsidP="009A2F38">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Proposed improvements to these various projects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the evaluation and </w:t>
      </w:r>
    </w:p>
    <w:p w14:paraId="7B70B93D" w14:textId="77777777" w:rsidR="009A2F38" w:rsidRDefault="009A2F38" w:rsidP="009A2F38">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New initiatives to address perceived gaps.</w:t>
      </w:r>
    </w:p>
    <w:p w14:paraId="2E7F456F" w14:textId="77777777" w:rsidR="009A2F38" w:rsidRDefault="009A2F38" w:rsidP="009A2F38"/>
    <w:p w14:paraId="639778EE" w14:textId="5394E334" w:rsidR="009A2F38" w:rsidRDefault="009A2F38" w:rsidP="009A2F38">
      <w:r>
        <w:t xml:space="preserve">The document provides a detailed analysis of the various cohorts and the unique challenges of each.  It also provides </w:t>
      </w:r>
      <w:r w:rsidR="000E1C5A">
        <w:t>comprehensive</w:t>
      </w:r>
      <w:r>
        <w:t xml:space="preserve"> coverage of the various causes of homelessness.  The document is of value for that alone.</w:t>
      </w:r>
    </w:p>
    <w:p w14:paraId="450738D9" w14:textId="77777777" w:rsidR="009A2F38" w:rsidRDefault="009A2F38" w:rsidP="009A2F38"/>
    <w:p w14:paraId="411CB65F" w14:textId="46446188" w:rsidR="009A2F38" w:rsidRDefault="009A2F38" w:rsidP="009A2F38">
      <w:r>
        <w:t>However</w:t>
      </w:r>
      <w:r w:rsidR="003B1618">
        <w:t>,</w:t>
      </w:r>
      <w:r>
        <w:t xml:space="preserve"> the section on priorities says the CoM will ‘deliver’, ‘advocate’ and ‘partner’, but there is no detail on the ‘what’ and ‘how’.  So, if this document is to be the basis for consultation, it seems that it is too ephemeral to result in concrete and useful responses.</w:t>
      </w:r>
    </w:p>
    <w:p w14:paraId="058D36AD" w14:textId="77777777" w:rsidR="009A2F38" w:rsidRDefault="009A2F38" w:rsidP="009A2F38"/>
    <w:p w14:paraId="15774E5C" w14:textId="6DA4BE9F" w:rsidR="009A2F38" w:rsidRDefault="009A2F38" w:rsidP="009A2F38">
      <w:r>
        <w:t xml:space="preserve">The SRA has been </w:t>
      </w:r>
      <w:proofErr w:type="gramStart"/>
      <w:r>
        <w:t>well</w:t>
      </w:r>
      <w:r w:rsidR="003B1618">
        <w:t>-</w:t>
      </w:r>
      <w:r>
        <w:t>aware</w:t>
      </w:r>
      <w:proofErr w:type="gramEnd"/>
      <w:r>
        <w:t xml:space="preserve"> for some time of the expertise and experience of CoM personnel working in this area.  Their presentations on this matter have conveyed an appreciation of its complexity and the need for compassion.</w:t>
      </w:r>
    </w:p>
    <w:p w14:paraId="1D05EC27" w14:textId="77777777" w:rsidR="009A2F38" w:rsidRDefault="009A2F38" w:rsidP="009A2F38"/>
    <w:p w14:paraId="074147A6" w14:textId="77777777" w:rsidR="009A2F38" w:rsidRDefault="009A2F38" w:rsidP="009A2F38">
      <w:r>
        <w:t>It is therefore surprising not to find information on the dot points above.</w:t>
      </w:r>
    </w:p>
    <w:p w14:paraId="6E66569C" w14:textId="77777777" w:rsidR="009A2F38" w:rsidRDefault="009A2F38" w:rsidP="009A2F38"/>
    <w:p w14:paraId="67159E6C" w14:textId="77777777" w:rsidR="009A2F38" w:rsidRDefault="009A2F38" w:rsidP="009A2F38">
      <w:r>
        <w:t xml:space="preserve">The agenda item proposes a consultation with the community on homelessness in its broadest terms.  It is almost as if the consultation is starting with a blank canvas without the benefits of any critique of the </w:t>
      </w:r>
      <w:proofErr w:type="spellStart"/>
      <w:r>
        <w:t>CoM’s</w:t>
      </w:r>
      <w:proofErr w:type="spellEnd"/>
      <w:r>
        <w:t xml:space="preserve"> current support and interventions.</w:t>
      </w:r>
    </w:p>
    <w:p w14:paraId="436B89E6" w14:textId="77777777" w:rsidR="009A2F38" w:rsidRDefault="009A2F38" w:rsidP="009A2F38"/>
    <w:p w14:paraId="0F960F47" w14:textId="77777777" w:rsidR="009A2F38" w:rsidRPr="00050FA1" w:rsidRDefault="009A2F38" w:rsidP="009A2F38">
      <w:r>
        <w:t>The SRA wishes CoM well with this exercise, but it thinks the time and money would be better spent addressing the dot points mentioned at the beginning.</w:t>
      </w:r>
    </w:p>
    <w:p w14:paraId="2AE590EC" w14:textId="77777777" w:rsidR="00FC2927" w:rsidRPr="00FC2927" w:rsidRDefault="00FC2927" w:rsidP="00751AB2">
      <w:pPr>
        <w:rPr>
          <w:color w:val="242424"/>
          <w:sz w:val="23"/>
          <w:szCs w:val="23"/>
          <w:shd w:val="clear" w:color="auto" w:fill="FFFFFF"/>
        </w:rPr>
      </w:pPr>
    </w:p>
    <w:p w14:paraId="6068152E" w14:textId="77777777" w:rsidR="003D24AA" w:rsidRPr="00FC2927" w:rsidRDefault="003D24AA" w:rsidP="00751AB2">
      <w:pPr>
        <w:rPr>
          <w:color w:val="242424"/>
          <w:sz w:val="23"/>
          <w:szCs w:val="23"/>
          <w:shd w:val="clear" w:color="auto" w:fill="FFFFFF"/>
        </w:rPr>
      </w:pPr>
    </w:p>
    <w:p w14:paraId="715B66AE" w14:textId="2C601213" w:rsidR="00560AB8" w:rsidRDefault="003D24AA" w:rsidP="00494B8C">
      <w:pPr>
        <w:rPr>
          <w:lang w:eastAsia="en-AU"/>
        </w:rPr>
      </w:pPr>
      <w:r>
        <w:t>Regards</w:t>
      </w:r>
    </w:p>
    <w:p w14:paraId="35EEF288" w14:textId="77777777" w:rsidR="00F41635" w:rsidRDefault="00424FFC">
      <w:r>
        <w:rPr>
          <w:noProof/>
        </w:rPr>
        <w:drawing>
          <wp:inline distT="0" distB="0" distL="0" distR="0" wp14:anchorId="49C36125" wp14:editId="6772B768">
            <wp:extent cx="1223551" cy="303347"/>
            <wp:effectExtent l="0" t="0" r="0" b="0"/>
            <wp:docPr id="2" name="image4.png" descr="Digital Signature - Tony Penna.jpg"/>
            <wp:cNvGraphicFramePr/>
            <a:graphic xmlns:a="http://schemas.openxmlformats.org/drawingml/2006/main">
              <a:graphicData uri="http://schemas.openxmlformats.org/drawingml/2006/picture">
                <pic:pic xmlns:pic="http://schemas.openxmlformats.org/drawingml/2006/picture">
                  <pic:nvPicPr>
                    <pic:cNvPr id="0" name="image4.png" descr="Digital Signature - Tony Penna.jpg"/>
                    <pic:cNvPicPr preferRelativeResize="0"/>
                  </pic:nvPicPr>
                  <pic:blipFill>
                    <a:blip r:embed="rId10"/>
                    <a:srcRect/>
                    <a:stretch>
                      <a:fillRect/>
                    </a:stretch>
                  </pic:blipFill>
                  <pic:spPr>
                    <a:xfrm>
                      <a:off x="0" y="0"/>
                      <a:ext cx="1223551" cy="303347"/>
                    </a:xfrm>
                    <a:prstGeom prst="rect">
                      <a:avLst/>
                    </a:prstGeom>
                    <a:ln/>
                  </pic:spPr>
                </pic:pic>
              </a:graphicData>
            </a:graphic>
          </wp:inline>
        </w:drawing>
      </w:r>
    </w:p>
    <w:p w14:paraId="2ADB2060" w14:textId="77777777" w:rsidR="00F41635" w:rsidRDefault="00F41635"/>
    <w:p w14:paraId="3375DBF7" w14:textId="34B6A800" w:rsidR="00F41635" w:rsidRDefault="001E16A5">
      <w:r>
        <w:t>Tony Penna</w:t>
      </w:r>
    </w:p>
    <w:p w14:paraId="5E57DA92" w14:textId="0B76C2EF" w:rsidR="001E16A5" w:rsidRDefault="001E16A5">
      <w:r>
        <w:t>President</w:t>
      </w:r>
    </w:p>
    <w:p w14:paraId="321AD0A7" w14:textId="77777777" w:rsidR="00F41635" w:rsidRDefault="00424FFC">
      <w:pPr>
        <w:rPr>
          <w:rFonts w:ascii="Arial" w:eastAsia="Arial" w:hAnsi="Arial" w:cs="Arial"/>
        </w:rPr>
      </w:pPr>
      <w:r>
        <w:t>Southbank Residents Association</w:t>
      </w:r>
    </w:p>
    <w:sectPr w:rsidR="00F41635">
      <w:headerReference w:type="default" r:id="rId11"/>
      <w:footerReference w:type="default" r:id="rId12"/>
      <w:headerReference w:type="first" r:id="rId13"/>
      <w:footerReference w:type="first" r:id="rId14"/>
      <w:pgSz w:w="12240" w:h="15840"/>
      <w:pgMar w:top="2793" w:right="1800" w:bottom="1440" w:left="1800" w:header="709"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0E48" w14:textId="77777777" w:rsidR="003E04C2" w:rsidRDefault="003E04C2">
      <w:r>
        <w:separator/>
      </w:r>
    </w:p>
  </w:endnote>
  <w:endnote w:type="continuationSeparator" w:id="0">
    <w:p w14:paraId="6BCD10B5" w14:textId="77777777" w:rsidR="003E04C2" w:rsidRDefault="003E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334E" w14:textId="77777777" w:rsidR="00F41635" w:rsidRDefault="00424FFC">
    <w:pPr>
      <w:pBdr>
        <w:top w:val="nil"/>
        <w:left w:val="nil"/>
        <w:bottom w:val="nil"/>
        <w:right w:val="nil"/>
        <w:between w:val="nil"/>
      </w:pBdr>
      <w:tabs>
        <w:tab w:val="center" w:pos="4320"/>
        <w:tab w:val="right" w:pos="8640"/>
      </w:tabs>
      <w:jc w:val="center"/>
      <w:rPr>
        <w:rFonts w:ascii="Arial" w:eastAsia="Arial" w:hAnsi="Arial" w:cs="Arial"/>
        <w:color w:val="7F7F7F"/>
        <w:sz w:val="18"/>
        <w:szCs w:val="18"/>
      </w:rPr>
    </w:pPr>
    <w:r>
      <w:rPr>
        <w:rFonts w:ascii="Arial" w:eastAsia="Arial" w:hAnsi="Arial" w:cs="Arial"/>
        <w:color w:val="7F7F7F"/>
        <w:sz w:val="18"/>
        <w:szCs w:val="18"/>
      </w:rPr>
      <w:t xml:space="preserve">Printed and circulated with the assistance of a Melbourne City Council community </w:t>
    </w:r>
    <w:proofErr w:type="gramStart"/>
    <w:r>
      <w:rPr>
        <w:rFonts w:ascii="Arial" w:eastAsia="Arial" w:hAnsi="Arial" w:cs="Arial"/>
        <w:color w:val="7F7F7F"/>
        <w:sz w:val="18"/>
        <w:szCs w:val="18"/>
      </w:rPr>
      <w:t>grant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55BC" w14:textId="77777777" w:rsidR="00F41635" w:rsidRDefault="00424FFC">
    <w:pPr>
      <w:pBdr>
        <w:top w:val="nil"/>
        <w:left w:val="nil"/>
        <w:bottom w:val="nil"/>
        <w:right w:val="nil"/>
        <w:between w:val="nil"/>
      </w:pBdr>
      <w:tabs>
        <w:tab w:val="center" w:pos="4320"/>
        <w:tab w:val="right" w:pos="8640"/>
      </w:tabs>
      <w:jc w:val="center"/>
      <w:rPr>
        <w:rFonts w:ascii="Arial" w:eastAsia="Arial" w:hAnsi="Arial" w:cs="Arial"/>
        <w:color w:val="7F7F7F"/>
        <w:sz w:val="18"/>
        <w:szCs w:val="18"/>
      </w:rPr>
    </w:pPr>
    <w:r>
      <w:rPr>
        <w:rFonts w:ascii="Arial" w:eastAsia="Arial" w:hAnsi="Arial" w:cs="Arial"/>
        <w:color w:val="7F7F7F"/>
        <w:sz w:val="18"/>
        <w:szCs w:val="18"/>
      </w:rPr>
      <w:t xml:space="preserve">Printed and circulated with the assistance of a Melbourne City Council community </w:t>
    </w:r>
    <w:proofErr w:type="gramStart"/>
    <w:r>
      <w:rPr>
        <w:rFonts w:ascii="Arial" w:eastAsia="Arial" w:hAnsi="Arial" w:cs="Arial"/>
        <w:color w:val="7F7F7F"/>
        <w:sz w:val="18"/>
        <w:szCs w:val="18"/>
      </w:rPr>
      <w:t>grant</w:t>
    </w:r>
    <w:proofErr w:type="gramEnd"/>
  </w:p>
  <w:p w14:paraId="29ADFC1E" w14:textId="77777777" w:rsidR="00F41635" w:rsidRDefault="00F4163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08E9" w14:textId="77777777" w:rsidR="003E04C2" w:rsidRDefault="003E04C2">
      <w:r>
        <w:separator/>
      </w:r>
    </w:p>
  </w:footnote>
  <w:footnote w:type="continuationSeparator" w:id="0">
    <w:p w14:paraId="4A1A4001" w14:textId="77777777" w:rsidR="003E04C2" w:rsidRDefault="003E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8FE5" w14:textId="77777777" w:rsidR="00F41635" w:rsidRDefault="00000000">
    <w:pPr>
      <w:pBdr>
        <w:top w:val="nil"/>
        <w:left w:val="nil"/>
        <w:bottom w:val="nil"/>
        <w:right w:val="nil"/>
        <w:between w:val="nil"/>
      </w:pBdr>
      <w:tabs>
        <w:tab w:val="center" w:pos="4320"/>
        <w:tab w:val="right" w:pos="8640"/>
      </w:tabs>
      <w:rPr>
        <w:color w:val="000000"/>
      </w:rPr>
    </w:pPr>
    <w:r>
      <w:rPr>
        <w:noProof/>
      </w:rPr>
      <w:pict w14:anchorId="4476D00F">
        <v:shapetype id="_x0000_t202" coordsize="21600,21600" o:spt="202" path="m,l,21600r21600,l21600,xe">
          <v:stroke joinstyle="miter"/>
          <v:path gradientshapeok="t" o:connecttype="rect"/>
        </v:shapetype>
        <v:shape id="Text Box 11" o:spid="_x0000_s3075" type="#_x0000_t202" style="position:absolute;margin-left:-49.9pt;margin-top:-12.05pt;width:153pt;height:99.95pt;z-index:251658240;visibility:visible;mso-position-horizontal:absolute;mso-position-horizontal-relative:margin;mso-position-vertical:absolute;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" filled="f" stroked="f">
          <v:textbox>
            <w:txbxContent>
              <w:p w14:paraId="352D12BF" w14:textId="77777777" w:rsidR="00A91BEF" w:rsidRDefault="00424FFC" w:rsidP="00CF24BD">
                <w:r>
                  <w:rPr>
                    <w:noProof/>
                  </w:rPr>
                  <w:drawing>
                    <wp:inline distT="0" distB="0" distL="0" distR="0" wp14:anchorId="44BBA693" wp14:editId="6DF221C0">
                      <wp:extent cx="1668036" cy="1109980"/>
                      <wp:effectExtent l="0" t="0" r="889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 - Southbank Residents Association_Final_Logo_2_72.jpg"/>
                              <pic:cNvPicPr/>
                            </pic:nvPicPr>
                            <pic:blipFill>
                              <a:blip r:embed="rId1"/>
                              <a:stretch>
                                <a:fillRect/>
                              </a:stretch>
                            </pic:blipFill>
                            <pic:spPr>
                              <a:xfrm>
                                <a:off x="0" y="0"/>
                                <a:ext cx="1668036" cy="1109980"/>
                              </a:xfrm>
                              <a:prstGeom prst="rect">
                                <a:avLst/>
                              </a:prstGeom>
                            </pic:spPr>
                          </pic:pic>
                        </a:graphicData>
                      </a:graphic>
                    </wp:inline>
                  </w:drawing>
                </w:r>
              </w:p>
            </w:txbxContent>
          </v:textbox>
          <w10:wrap type="square"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926F" w14:textId="0A4B2663" w:rsidR="00F41635" w:rsidRDefault="00DF36A9">
    <w:pPr>
      <w:pBdr>
        <w:top w:val="nil"/>
        <w:left w:val="nil"/>
        <w:bottom w:val="nil"/>
        <w:right w:val="nil"/>
        <w:between w:val="nil"/>
      </w:pBdr>
      <w:tabs>
        <w:tab w:val="center" w:pos="4320"/>
        <w:tab w:val="right" w:pos="8640"/>
      </w:tabs>
      <w:rPr>
        <w:color w:val="000000"/>
      </w:rPr>
    </w:pPr>
    <w:r>
      <w:rPr>
        <w:noProof/>
      </w:rPr>
      <w:drawing>
        <wp:inline distT="0" distB="0" distL="0" distR="0" wp14:anchorId="000C4983" wp14:editId="726CCAC5">
          <wp:extent cx="1668036" cy="1109980"/>
          <wp:effectExtent l="0" t="0" r="889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 - Southbank Residents Association_Final_Logo_2_72.jpg"/>
                  <pic:cNvPicPr/>
                </pic:nvPicPr>
                <pic:blipFill>
                  <a:blip r:embed="rId1"/>
                  <a:stretch>
                    <a:fillRect/>
                  </a:stretch>
                </pic:blipFill>
                <pic:spPr>
                  <a:xfrm>
                    <a:off x="0" y="0"/>
                    <a:ext cx="1668036" cy="1109980"/>
                  </a:xfrm>
                  <a:prstGeom prst="rect">
                    <a:avLst/>
                  </a:prstGeom>
                </pic:spPr>
              </pic:pic>
            </a:graphicData>
          </a:graphic>
        </wp:inline>
      </w:drawing>
    </w:r>
    <w:r w:rsidR="00424FFC">
      <w:rPr>
        <w:noProof/>
      </w:rPr>
      <mc:AlternateContent>
        <mc:Choice Requires="wps">
          <w:drawing>
            <wp:anchor distT="0" distB="0" distL="114300" distR="114300" simplePos="0" relativeHeight="251664384" behindDoc="0" locked="0" layoutInCell="1" hidden="0" allowOverlap="1" wp14:anchorId="1D18A698" wp14:editId="55BBD236">
              <wp:simplePos x="0" y="0"/>
              <wp:positionH relativeFrom="column">
                <wp:posOffset>3454400</wp:posOffset>
              </wp:positionH>
              <wp:positionV relativeFrom="paragraph">
                <wp:posOffset>101600</wp:posOffset>
              </wp:positionV>
              <wp:extent cx="2971800" cy="1143000"/>
              <wp:effectExtent l="0" t="0" r="0" b="0"/>
              <wp:wrapSquare wrapText="bothSides" distT="0" distB="0" distL="114300" distR="114300"/>
              <wp:docPr id="1" name="Freeform: Shape 1"/>
              <wp:cNvGraphicFramePr/>
              <a:graphic xmlns:a="http://schemas.openxmlformats.org/drawingml/2006/main">
                <a:graphicData uri="http://schemas.microsoft.com/office/word/2010/wordprocessingShape">
                  <wps:wsp>
                    <wps:cNvSpPr/>
                    <wps:spPr>
                      <a:xfrm>
                        <a:off x="0" y="0"/>
                        <a:ext cx="2971800" cy="1143000"/>
                      </a:xfrm>
                      <a:custGeom>
                        <a:avLst/>
                        <a:gdLst/>
                        <a:ahLst/>
                        <a:cxnLst/>
                        <a:rect l="l" t="t" r="r" b="b"/>
                        <a:pathLst>
                          <a:path w="2971800" h="1143000" extrusionOk="0">
                            <a:moveTo>
                              <a:pt x="0" y="0"/>
                            </a:moveTo>
                            <a:lnTo>
                              <a:pt x="0" y="1143000"/>
                            </a:lnTo>
                            <a:lnTo>
                              <a:pt x="2971800" y="1143000"/>
                            </a:lnTo>
                            <a:lnTo>
                              <a:pt x="2971800" y="0"/>
                            </a:lnTo>
                            <a:close/>
                          </a:path>
                        </a:pathLst>
                      </a:custGeom>
                      <a:noFill/>
                      <a:ln>
                        <a:noFill/>
                      </a:ln>
                    </wps:spPr>
                    <wps:txbx>
                      <w:txbxContent>
                        <w:p w14:paraId="156D9DE2" w14:textId="77777777" w:rsidR="00F41635" w:rsidRDefault="00424FFC">
                          <w:pPr>
                            <w:spacing w:line="335" w:lineRule="auto"/>
                            <w:textDirection w:val="btLr"/>
                          </w:pPr>
                          <w:r>
                            <w:rPr>
                              <w:rFonts w:ascii="Arial" w:eastAsia="Arial" w:hAnsi="Arial" w:cs="Arial"/>
                              <w:color w:val="7F7F7F"/>
                              <w:sz w:val="20"/>
                            </w:rPr>
                            <w:t>PO Box 1195 South Melbourne VIC 3205</w:t>
                          </w:r>
                        </w:p>
                        <w:p w14:paraId="294EAAEA" w14:textId="77777777" w:rsidR="00F41635" w:rsidRDefault="00424FFC">
                          <w:pPr>
                            <w:spacing w:line="335" w:lineRule="auto"/>
                            <w:textDirection w:val="btLr"/>
                          </w:pPr>
                          <w:r>
                            <w:rPr>
                              <w:rFonts w:ascii="Arial" w:eastAsia="Arial" w:hAnsi="Arial" w:cs="Arial"/>
                              <w:color w:val="7F7F7F"/>
                              <w:sz w:val="20"/>
                            </w:rPr>
                            <w:t>Phone: 03 9028 2774</w:t>
                          </w:r>
                        </w:p>
                        <w:p w14:paraId="49FF953F" w14:textId="77777777" w:rsidR="00F41635" w:rsidRDefault="00424FFC">
                          <w:pPr>
                            <w:spacing w:line="335" w:lineRule="auto"/>
                            <w:textDirection w:val="btLr"/>
                          </w:pPr>
                          <w:r>
                            <w:rPr>
                              <w:rFonts w:ascii="Arial" w:eastAsia="Arial" w:hAnsi="Arial" w:cs="Arial"/>
                              <w:color w:val="7F7F7F"/>
                              <w:sz w:val="20"/>
                            </w:rPr>
                            <w:t>ABN 58 986 783 321</w:t>
                          </w:r>
                          <w:r>
                            <w:rPr>
                              <w:rFonts w:ascii="Arial" w:eastAsia="Arial" w:hAnsi="Arial" w:cs="Arial"/>
                              <w:color w:val="7F7F7F"/>
                              <w:sz w:val="20"/>
                            </w:rPr>
                            <w:tab/>
                            <w:t>Cert. of Inc. A0036364B</w:t>
                          </w:r>
                        </w:p>
                        <w:p w14:paraId="6D0D5B3D" w14:textId="6D1DE673" w:rsidR="00F41635" w:rsidRDefault="00424FFC">
                          <w:pPr>
                            <w:spacing w:line="335" w:lineRule="auto"/>
                            <w:textDirection w:val="btLr"/>
                          </w:pPr>
                          <w:r>
                            <w:rPr>
                              <w:rFonts w:ascii="Arial" w:eastAsia="Arial" w:hAnsi="Arial" w:cs="Arial"/>
                              <w:color w:val="7F7F7F"/>
                              <w:sz w:val="20"/>
                            </w:rPr>
                            <w:t>info@southbankresidents.</w:t>
                          </w:r>
                          <w:r w:rsidR="00BE2057">
                            <w:rPr>
                              <w:rFonts w:ascii="Arial" w:eastAsia="Arial" w:hAnsi="Arial" w:cs="Arial"/>
                              <w:color w:val="7F7F7F"/>
                              <w:sz w:val="20"/>
                            </w:rPr>
                            <w:t>org</w:t>
                          </w:r>
                          <w:r>
                            <w:rPr>
                              <w:rFonts w:ascii="Arial" w:eastAsia="Arial" w:hAnsi="Arial" w:cs="Arial"/>
                              <w:color w:val="7F7F7F"/>
                              <w:sz w:val="20"/>
                            </w:rPr>
                            <w:t>.au</w:t>
                          </w:r>
                        </w:p>
                        <w:p w14:paraId="34722CB2" w14:textId="6215A100" w:rsidR="00F41635" w:rsidRDefault="00424FFC">
                          <w:pPr>
                            <w:spacing w:line="335" w:lineRule="auto"/>
                            <w:textDirection w:val="btLr"/>
                          </w:pPr>
                          <w:r>
                            <w:rPr>
                              <w:rFonts w:ascii="Arial" w:eastAsia="Arial" w:hAnsi="Arial" w:cs="Arial"/>
                              <w:color w:val="7F7F7F"/>
                              <w:sz w:val="20"/>
                            </w:rPr>
                            <w:t>www.southbankresidents.</w:t>
                          </w:r>
                          <w:r w:rsidR="00BE2057">
                            <w:rPr>
                              <w:rFonts w:ascii="Arial" w:eastAsia="Arial" w:hAnsi="Arial" w:cs="Arial"/>
                              <w:color w:val="7F7F7F"/>
                              <w:sz w:val="20"/>
                            </w:rPr>
                            <w:t>org</w:t>
                          </w:r>
                          <w:r>
                            <w:rPr>
                              <w:rFonts w:ascii="Arial" w:eastAsia="Arial" w:hAnsi="Arial" w:cs="Arial"/>
                              <w:color w:val="7F7F7F"/>
                              <w:sz w:val="20"/>
                            </w:rPr>
                            <w:t>.au</w:t>
                          </w:r>
                        </w:p>
                      </w:txbxContent>
                    </wps:txbx>
                    <wps:bodyPr spcFirstLastPara="1" wrap="square" lIns="88900" tIns="38100" rIns="88900" bIns="38100" anchor="t" anchorCtr="0">
                      <a:noAutofit/>
                    </wps:bodyPr>
                  </wps:wsp>
                </a:graphicData>
              </a:graphic>
            </wp:anchor>
          </w:drawing>
        </mc:Choice>
        <mc:Fallback>
          <w:pict>
            <v:shape w14:anchorId="1D18A698" id="Freeform: Shape 1" o:spid="_x0000_s1026" style="position:absolute;margin-left:272pt;margin-top:8pt;width:234pt;height:90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9718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" adj="-11796480,,5400" path="m,l,1143000r2971800,l2971800,,,xe" filled="f" stroked="f">
              <v:stroke joinstyle="miter"/>
              <v:formulas/>
              <v:path arrowok="t" o:extrusionok="f" o:connecttype="custom" textboxrect="0,0,2971800,1143000"/>
              <v:textbox inset="7pt,3pt,7pt,3pt">
                <w:txbxContent>
                  <w:p w14:paraId="156D9DE2" w14:textId="77777777" w:rsidR="00F41635" w:rsidRDefault="00424FFC">
                    <w:pPr>
                      <w:spacing w:line="335" w:lineRule="auto"/>
                      <w:textDirection w:val="btLr"/>
                    </w:pPr>
                    <w:r>
                      <w:rPr>
                        <w:rFonts w:ascii="Arial" w:eastAsia="Arial" w:hAnsi="Arial" w:cs="Arial"/>
                        <w:color w:val="7F7F7F"/>
                        <w:sz w:val="20"/>
                      </w:rPr>
                      <w:t>PO Box 1195 South Melbourne VIC 3205</w:t>
                    </w:r>
                  </w:p>
                  <w:p w14:paraId="294EAAEA" w14:textId="77777777" w:rsidR="00F41635" w:rsidRDefault="00424FFC">
                    <w:pPr>
                      <w:spacing w:line="335" w:lineRule="auto"/>
                      <w:textDirection w:val="btLr"/>
                    </w:pPr>
                    <w:r>
                      <w:rPr>
                        <w:rFonts w:ascii="Arial" w:eastAsia="Arial" w:hAnsi="Arial" w:cs="Arial"/>
                        <w:color w:val="7F7F7F"/>
                        <w:sz w:val="20"/>
                      </w:rPr>
                      <w:t>Phone: 03 9028 2774</w:t>
                    </w:r>
                  </w:p>
                  <w:p w14:paraId="49FF953F" w14:textId="77777777" w:rsidR="00F41635" w:rsidRDefault="00424FFC">
                    <w:pPr>
                      <w:spacing w:line="335" w:lineRule="auto"/>
                      <w:textDirection w:val="btLr"/>
                    </w:pPr>
                    <w:r>
                      <w:rPr>
                        <w:rFonts w:ascii="Arial" w:eastAsia="Arial" w:hAnsi="Arial" w:cs="Arial"/>
                        <w:color w:val="7F7F7F"/>
                        <w:sz w:val="20"/>
                      </w:rPr>
                      <w:t>ABN 58 986 783 321</w:t>
                    </w:r>
                    <w:r>
                      <w:rPr>
                        <w:rFonts w:ascii="Arial" w:eastAsia="Arial" w:hAnsi="Arial" w:cs="Arial"/>
                        <w:color w:val="7F7F7F"/>
                        <w:sz w:val="20"/>
                      </w:rPr>
                      <w:tab/>
                      <w:t>Cert. of Inc. A0036364B</w:t>
                    </w:r>
                  </w:p>
                  <w:p w14:paraId="6D0D5B3D" w14:textId="6D1DE673" w:rsidR="00F41635" w:rsidRDefault="00424FFC">
                    <w:pPr>
                      <w:spacing w:line="335" w:lineRule="auto"/>
                      <w:textDirection w:val="btLr"/>
                    </w:pPr>
                    <w:r>
                      <w:rPr>
                        <w:rFonts w:ascii="Arial" w:eastAsia="Arial" w:hAnsi="Arial" w:cs="Arial"/>
                        <w:color w:val="7F7F7F"/>
                        <w:sz w:val="20"/>
                      </w:rPr>
                      <w:t>info@southbankresidents.</w:t>
                    </w:r>
                    <w:r w:rsidR="00BE2057">
                      <w:rPr>
                        <w:rFonts w:ascii="Arial" w:eastAsia="Arial" w:hAnsi="Arial" w:cs="Arial"/>
                        <w:color w:val="7F7F7F"/>
                        <w:sz w:val="20"/>
                      </w:rPr>
                      <w:t>org</w:t>
                    </w:r>
                    <w:r>
                      <w:rPr>
                        <w:rFonts w:ascii="Arial" w:eastAsia="Arial" w:hAnsi="Arial" w:cs="Arial"/>
                        <w:color w:val="7F7F7F"/>
                        <w:sz w:val="20"/>
                      </w:rPr>
                      <w:t>.au</w:t>
                    </w:r>
                  </w:p>
                  <w:p w14:paraId="34722CB2" w14:textId="6215A100" w:rsidR="00F41635" w:rsidRDefault="00424FFC">
                    <w:pPr>
                      <w:spacing w:line="335" w:lineRule="auto"/>
                      <w:textDirection w:val="btLr"/>
                    </w:pPr>
                    <w:r>
                      <w:rPr>
                        <w:rFonts w:ascii="Arial" w:eastAsia="Arial" w:hAnsi="Arial" w:cs="Arial"/>
                        <w:color w:val="7F7F7F"/>
                        <w:sz w:val="20"/>
                      </w:rPr>
                      <w:t>www.southbankresidents.</w:t>
                    </w:r>
                    <w:r w:rsidR="00BE2057">
                      <w:rPr>
                        <w:rFonts w:ascii="Arial" w:eastAsia="Arial" w:hAnsi="Arial" w:cs="Arial"/>
                        <w:color w:val="7F7F7F"/>
                        <w:sz w:val="20"/>
                      </w:rPr>
                      <w:t>org</w:t>
                    </w:r>
                    <w:r>
                      <w:rPr>
                        <w:rFonts w:ascii="Arial" w:eastAsia="Arial" w:hAnsi="Arial" w:cs="Arial"/>
                        <w:color w:val="7F7F7F"/>
                        <w:sz w:val="20"/>
                      </w:rPr>
                      <w:t>.au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1A1"/>
    <w:multiLevelType w:val="hybridMultilevel"/>
    <w:tmpl w:val="FF66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C3B6C"/>
    <w:multiLevelType w:val="hybridMultilevel"/>
    <w:tmpl w:val="D722DD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871537A"/>
    <w:multiLevelType w:val="multilevel"/>
    <w:tmpl w:val="73B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A0070"/>
    <w:multiLevelType w:val="hybridMultilevel"/>
    <w:tmpl w:val="8E5CD004"/>
    <w:lvl w:ilvl="0" w:tplc="27D20C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6920B0"/>
    <w:multiLevelType w:val="hybridMultilevel"/>
    <w:tmpl w:val="6C86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CC5023"/>
    <w:multiLevelType w:val="hybridMultilevel"/>
    <w:tmpl w:val="3A3C5B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3280C98"/>
    <w:multiLevelType w:val="multilevel"/>
    <w:tmpl w:val="CACE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391383">
    <w:abstractNumId w:val="6"/>
  </w:num>
  <w:num w:numId="2" w16cid:durableId="1175654976">
    <w:abstractNumId w:val="5"/>
  </w:num>
  <w:num w:numId="3" w16cid:durableId="2093547941">
    <w:abstractNumId w:val="1"/>
  </w:num>
  <w:num w:numId="4" w16cid:durableId="2049452426">
    <w:abstractNumId w:val="2"/>
  </w:num>
  <w:num w:numId="5" w16cid:durableId="1394741005">
    <w:abstractNumId w:val="0"/>
  </w:num>
  <w:num w:numId="6" w16cid:durableId="2103841055">
    <w:abstractNumId w:val="3"/>
  </w:num>
  <w:num w:numId="7" w16cid:durableId="44126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35"/>
    <w:rsid w:val="00005B5C"/>
    <w:rsid w:val="00063CF7"/>
    <w:rsid w:val="0007194F"/>
    <w:rsid w:val="000725E2"/>
    <w:rsid w:val="000949FD"/>
    <w:rsid w:val="000A0C00"/>
    <w:rsid w:val="000A3D24"/>
    <w:rsid w:val="000C170E"/>
    <w:rsid w:val="000C6785"/>
    <w:rsid w:val="000D0722"/>
    <w:rsid w:val="000D41B7"/>
    <w:rsid w:val="000D4AD7"/>
    <w:rsid w:val="000E1C5A"/>
    <w:rsid w:val="00101004"/>
    <w:rsid w:val="001142F5"/>
    <w:rsid w:val="0011545D"/>
    <w:rsid w:val="00117DB9"/>
    <w:rsid w:val="0015132E"/>
    <w:rsid w:val="00171022"/>
    <w:rsid w:val="00174EA0"/>
    <w:rsid w:val="001854B5"/>
    <w:rsid w:val="00195064"/>
    <w:rsid w:val="001A132C"/>
    <w:rsid w:val="001A4534"/>
    <w:rsid w:val="001A4A7B"/>
    <w:rsid w:val="001B0DDB"/>
    <w:rsid w:val="001C0046"/>
    <w:rsid w:val="001D2021"/>
    <w:rsid w:val="001E16A5"/>
    <w:rsid w:val="001E2739"/>
    <w:rsid w:val="001F7B81"/>
    <w:rsid w:val="002064CE"/>
    <w:rsid w:val="00234D9B"/>
    <w:rsid w:val="00236AF2"/>
    <w:rsid w:val="00244257"/>
    <w:rsid w:val="002528D7"/>
    <w:rsid w:val="00260C54"/>
    <w:rsid w:val="002729CA"/>
    <w:rsid w:val="00276BAD"/>
    <w:rsid w:val="0029180D"/>
    <w:rsid w:val="002C5FD3"/>
    <w:rsid w:val="002D6310"/>
    <w:rsid w:val="003254DC"/>
    <w:rsid w:val="00344DC3"/>
    <w:rsid w:val="00356784"/>
    <w:rsid w:val="003622B4"/>
    <w:rsid w:val="0036231F"/>
    <w:rsid w:val="003636B2"/>
    <w:rsid w:val="00363942"/>
    <w:rsid w:val="003658F8"/>
    <w:rsid w:val="00383275"/>
    <w:rsid w:val="003A58F7"/>
    <w:rsid w:val="003A73EB"/>
    <w:rsid w:val="003B1618"/>
    <w:rsid w:val="003C2FA8"/>
    <w:rsid w:val="003C3DAF"/>
    <w:rsid w:val="003D24AA"/>
    <w:rsid w:val="003E04C2"/>
    <w:rsid w:val="00403125"/>
    <w:rsid w:val="00413C75"/>
    <w:rsid w:val="00417898"/>
    <w:rsid w:val="00420CAA"/>
    <w:rsid w:val="00424FFC"/>
    <w:rsid w:val="004327DB"/>
    <w:rsid w:val="00435F23"/>
    <w:rsid w:val="004562A9"/>
    <w:rsid w:val="004579A3"/>
    <w:rsid w:val="004610D4"/>
    <w:rsid w:val="0046403D"/>
    <w:rsid w:val="00471586"/>
    <w:rsid w:val="0047584C"/>
    <w:rsid w:val="00481601"/>
    <w:rsid w:val="00487053"/>
    <w:rsid w:val="00494B8C"/>
    <w:rsid w:val="004A2F41"/>
    <w:rsid w:val="004B628D"/>
    <w:rsid w:val="004D2187"/>
    <w:rsid w:val="004D350C"/>
    <w:rsid w:val="004D44FE"/>
    <w:rsid w:val="004E4ABC"/>
    <w:rsid w:val="004F2545"/>
    <w:rsid w:val="004F34BD"/>
    <w:rsid w:val="00501CF3"/>
    <w:rsid w:val="00512165"/>
    <w:rsid w:val="00514E91"/>
    <w:rsid w:val="00556868"/>
    <w:rsid w:val="00560AB8"/>
    <w:rsid w:val="00594D70"/>
    <w:rsid w:val="005B611C"/>
    <w:rsid w:val="005C080B"/>
    <w:rsid w:val="005C09B7"/>
    <w:rsid w:val="005E1094"/>
    <w:rsid w:val="005F0D02"/>
    <w:rsid w:val="006102D3"/>
    <w:rsid w:val="00610764"/>
    <w:rsid w:val="00617E5D"/>
    <w:rsid w:val="006314B9"/>
    <w:rsid w:val="00640408"/>
    <w:rsid w:val="00646DA6"/>
    <w:rsid w:val="00647B11"/>
    <w:rsid w:val="00672384"/>
    <w:rsid w:val="00673DD2"/>
    <w:rsid w:val="0068217A"/>
    <w:rsid w:val="006914F8"/>
    <w:rsid w:val="006D277D"/>
    <w:rsid w:val="006E3FB6"/>
    <w:rsid w:val="006F05AF"/>
    <w:rsid w:val="0070300D"/>
    <w:rsid w:val="0071525A"/>
    <w:rsid w:val="00716457"/>
    <w:rsid w:val="00735D2D"/>
    <w:rsid w:val="00751AB2"/>
    <w:rsid w:val="007918C3"/>
    <w:rsid w:val="007A73B3"/>
    <w:rsid w:val="007D7B77"/>
    <w:rsid w:val="007F4D85"/>
    <w:rsid w:val="00801038"/>
    <w:rsid w:val="00813BD8"/>
    <w:rsid w:val="00820BB3"/>
    <w:rsid w:val="00846779"/>
    <w:rsid w:val="00874207"/>
    <w:rsid w:val="00876D02"/>
    <w:rsid w:val="00884B65"/>
    <w:rsid w:val="008C0127"/>
    <w:rsid w:val="008C7C9C"/>
    <w:rsid w:val="008E1600"/>
    <w:rsid w:val="008E20D6"/>
    <w:rsid w:val="008E7ABE"/>
    <w:rsid w:val="00955A4F"/>
    <w:rsid w:val="0095707C"/>
    <w:rsid w:val="00960336"/>
    <w:rsid w:val="00963328"/>
    <w:rsid w:val="009A2F38"/>
    <w:rsid w:val="009A2F45"/>
    <w:rsid w:val="009A677B"/>
    <w:rsid w:val="009A6D9A"/>
    <w:rsid w:val="009A7638"/>
    <w:rsid w:val="009A79C1"/>
    <w:rsid w:val="009D6158"/>
    <w:rsid w:val="009E2FCE"/>
    <w:rsid w:val="009E6795"/>
    <w:rsid w:val="009F47DC"/>
    <w:rsid w:val="009F5C38"/>
    <w:rsid w:val="00A01CF6"/>
    <w:rsid w:val="00A16717"/>
    <w:rsid w:val="00A25CAE"/>
    <w:rsid w:val="00A27D47"/>
    <w:rsid w:val="00A31B2C"/>
    <w:rsid w:val="00A375F1"/>
    <w:rsid w:val="00A554A8"/>
    <w:rsid w:val="00A56F97"/>
    <w:rsid w:val="00A91BEF"/>
    <w:rsid w:val="00AB6BB1"/>
    <w:rsid w:val="00AC6F8B"/>
    <w:rsid w:val="00AF2E85"/>
    <w:rsid w:val="00B169C4"/>
    <w:rsid w:val="00B25C1D"/>
    <w:rsid w:val="00B45B11"/>
    <w:rsid w:val="00B73D01"/>
    <w:rsid w:val="00B9121F"/>
    <w:rsid w:val="00B97482"/>
    <w:rsid w:val="00BB637A"/>
    <w:rsid w:val="00BC0BC9"/>
    <w:rsid w:val="00BE2057"/>
    <w:rsid w:val="00BE24A6"/>
    <w:rsid w:val="00BF09CD"/>
    <w:rsid w:val="00C03557"/>
    <w:rsid w:val="00C264A0"/>
    <w:rsid w:val="00C319ED"/>
    <w:rsid w:val="00C35A07"/>
    <w:rsid w:val="00C4562A"/>
    <w:rsid w:val="00C55022"/>
    <w:rsid w:val="00C56095"/>
    <w:rsid w:val="00C8756B"/>
    <w:rsid w:val="00CB0FD2"/>
    <w:rsid w:val="00CB6A36"/>
    <w:rsid w:val="00CC6D3F"/>
    <w:rsid w:val="00D009AF"/>
    <w:rsid w:val="00D00D48"/>
    <w:rsid w:val="00D01D15"/>
    <w:rsid w:val="00D157F9"/>
    <w:rsid w:val="00D1628C"/>
    <w:rsid w:val="00D313D7"/>
    <w:rsid w:val="00D51400"/>
    <w:rsid w:val="00D52FC5"/>
    <w:rsid w:val="00D66BA1"/>
    <w:rsid w:val="00D94092"/>
    <w:rsid w:val="00DA223D"/>
    <w:rsid w:val="00DA6E05"/>
    <w:rsid w:val="00DC3B3F"/>
    <w:rsid w:val="00DD7A59"/>
    <w:rsid w:val="00DF0F99"/>
    <w:rsid w:val="00DF36A9"/>
    <w:rsid w:val="00E36B6B"/>
    <w:rsid w:val="00E65D89"/>
    <w:rsid w:val="00E72729"/>
    <w:rsid w:val="00E93C8A"/>
    <w:rsid w:val="00EA0FD6"/>
    <w:rsid w:val="00EA3F6F"/>
    <w:rsid w:val="00EB271B"/>
    <w:rsid w:val="00EB708F"/>
    <w:rsid w:val="00ED1E0F"/>
    <w:rsid w:val="00EE6110"/>
    <w:rsid w:val="00EE6AAD"/>
    <w:rsid w:val="00F07681"/>
    <w:rsid w:val="00F14E2A"/>
    <w:rsid w:val="00F20FFE"/>
    <w:rsid w:val="00F4149C"/>
    <w:rsid w:val="00F41635"/>
    <w:rsid w:val="00F43FA5"/>
    <w:rsid w:val="00F528CA"/>
    <w:rsid w:val="00F80487"/>
    <w:rsid w:val="00F86821"/>
    <w:rsid w:val="00FA2380"/>
    <w:rsid w:val="00FC2927"/>
    <w:rsid w:val="00FD2D33"/>
    <w:rsid w:val="00FF7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19BF662"/>
  <w15:docId w15:val="{2E8293A7-08E6-7F40-A56B-9C67BFCF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F36A9"/>
    <w:pPr>
      <w:tabs>
        <w:tab w:val="center" w:pos="4513"/>
        <w:tab w:val="right" w:pos="9026"/>
      </w:tabs>
    </w:pPr>
  </w:style>
  <w:style w:type="character" w:customStyle="1" w:styleId="HeaderChar">
    <w:name w:val="Header Char"/>
    <w:basedOn w:val="DefaultParagraphFont"/>
    <w:link w:val="Header"/>
    <w:uiPriority w:val="99"/>
    <w:rsid w:val="00DF36A9"/>
  </w:style>
  <w:style w:type="paragraph" w:styleId="Footer">
    <w:name w:val="footer"/>
    <w:basedOn w:val="Normal"/>
    <w:link w:val="FooterChar"/>
    <w:uiPriority w:val="99"/>
    <w:unhideWhenUsed/>
    <w:rsid w:val="00DF36A9"/>
    <w:pPr>
      <w:tabs>
        <w:tab w:val="center" w:pos="4513"/>
        <w:tab w:val="right" w:pos="9026"/>
      </w:tabs>
    </w:pPr>
  </w:style>
  <w:style w:type="character" w:customStyle="1" w:styleId="FooterChar">
    <w:name w:val="Footer Char"/>
    <w:basedOn w:val="DefaultParagraphFont"/>
    <w:link w:val="Footer"/>
    <w:uiPriority w:val="99"/>
    <w:rsid w:val="00DF36A9"/>
  </w:style>
  <w:style w:type="paragraph" w:styleId="ListParagraph">
    <w:name w:val="List Paragraph"/>
    <w:basedOn w:val="Normal"/>
    <w:uiPriority w:val="34"/>
    <w:qFormat/>
    <w:rsid w:val="00EE6110"/>
    <w:pPr>
      <w:spacing w:after="160" w:line="259" w:lineRule="auto"/>
      <w:ind w:left="720"/>
      <w:contextualSpacing/>
    </w:pPr>
    <w:rPr>
      <w:rFonts w:asciiTheme="minorHAnsi" w:eastAsiaTheme="minorHAnsi" w:hAnsiTheme="minorHAnsi" w:cstheme="minorBidi"/>
      <w:sz w:val="22"/>
      <w:szCs w:val="22"/>
      <w:lang w:val="en-AU"/>
    </w:rPr>
  </w:style>
  <w:style w:type="paragraph" w:styleId="NormalWeb">
    <w:name w:val="Normal (Web)"/>
    <w:basedOn w:val="Normal"/>
    <w:uiPriority w:val="99"/>
    <w:semiHidden/>
    <w:unhideWhenUsed/>
    <w:rsid w:val="00FC2927"/>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038175">
      <w:bodyDiv w:val="1"/>
      <w:marLeft w:val="0"/>
      <w:marRight w:val="0"/>
      <w:marTop w:val="0"/>
      <w:marBottom w:val="0"/>
      <w:divBdr>
        <w:top w:val="none" w:sz="0" w:space="0" w:color="auto"/>
        <w:left w:val="none" w:sz="0" w:space="0" w:color="auto"/>
        <w:bottom w:val="none" w:sz="0" w:space="0" w:color="auto"/>
        <w:right w:val="none" w:sz="0" w:space="0" w:color="auto"/>
      </w:divBdr>
    </w:div>
    <w:div w:id="158283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0CA011D7D854991BEB0D22234203E" ma:contentTypeVersion="18" ma:contentTypeDescription="Create a new document." ma:contentTypeScope="" ma:versionID="bd1f300ee0adff45596c423419070a32">
  <xsd:schema xmlns:xsd="http://www.w3.org/2001/XMLSchema" xmlns:xs="http://www.w3.org/2001/XMLSchema" xmlns:p="http://schemas.microsoft.com/office/2006/metadata/properties" xmlns:ns2="137b0f90-1edd-42e9-bbf7-4682c9f8eaab" xmlns:ns3="34aef281-0f0e-451f-8f04-edc82e84b505" targetNamespace="http://schemas.microsoft.com/office/2006/metadata/properties" ma:root="true" ma:fieldsID="959a6e8c6f220ed5f878225844ed19c1" ns2:_="" ns3:_="">
    <xsd:import namespace="137b0f90-1edd-42e9-bbf7-4682c9f8eaab"/>
    <xsd:import namespace="34aef281-0f0e-451f-8f04-edc82e84b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b0f90-1edd-42e9-bbf7-4682c9f8ea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8d9e0-4ab4-4d9e-8a56-96b1b5d55cc3}" ma:internalName="TaxCatchAll" ma:showField="CatchAllData" ma:web="137b0f90-1edd-42e9-bbf7-4682c9f8ea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aef281-0f0e-451f-8f04-edc82e84b5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acb197-2b86-453e-8f28-564e4d122a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7b0f90-1edd-42e9-bbf7-4682c9f8eaab" xsi:nil="true"/>
    <lcf76f155ced4ddcb4097134ff3c332f xmlns="34aef281-0f0e-451f-8f04-edc82e84b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C3ED9-1DC2-4666-87B9-656F0B467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b0f90-1edd-42e9-bbf7-4682c9f8eaab"/>
    <ds:schemaRef ds:uri="34aef281-0f0e-451f-8f04-edc82e84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3CFBA-EE24-4FFB-990A-075B40A800F4}">
  <ds:schemaRefs>
    <ds:schemaRef ds:uri="http://schemas.microsoft.com/sharepoint/v3/contenttype/forms"/>
  </ds:schemaRefs>
</ds:datastoreItem>
</file>

<file path=customXml/itemProps3.xml><?xml version="1.0" encoding="utf-8"?>
<ds:datastoreItem xmlns:ds="http://schemas.openxmlformats.org/officeDocument/2006/customXml" ds:itemID="{FA2B72B4-DE96-423E-B96B-E609B34D4E33}">
  <ds:schemaRefs>
    <ds:schemaRef ds:uri="http://schemas.microsoft.com/office/2006/metadata/properties"/>
    <ds:schemaRef ds:uri="http://schemas.microsoft.com/office/infopath/2007/PartnerControls"/>
    <ds:schemaRef ds:uri="137b0f90-1edd-42e9-bbf7-4682c9f8eaab"/>
    <ds:schemaRef ds:uri="34aef281-0f0e-451f-8f04-edc82e84b5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Exec. Commerce 1</dc:creator>
  <cp:lastModifiedBy>Tony Penna</cp:lastModifiedBy>
  <cp:revision>8</cp:revision>
  <cp:lastPrinted>2024-02-19T14:51:00Z</cp:lastPrinted>
  <dcterms:created xsi:type="dcterms:W3CDTF">2024-02-19T14:49:00Z</dcterms:created>
  <dcterms:modified xsi:type="dcterms:W3CDTF">2024-02-19T14:57:00Z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0x010100E640CA011D7D854991BEB0D22234203E</vt:lpwstr>
  </property>
  <property fmtid="{D5CDD505-2E9C-101B-9397-08002B2CF9AE}" pid="3" name="MediaServiceImageTags">
    <vt:lpwstr/>
  </property>
</Properties>
</file>